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56064B8" w14:textId="77777777" w:rsidR="00540E90" w:rsidRDefault="00540E90" w:rsidP="00540E90">
      <w:r>
        <w:t>izolată</w:t>
      </w:r>
    </w:p>
    <w:p w14:paraId="5E048DA8" w14:textId="77777777" w:rsidR="00540E90" w:rsidRDefault="00540E90" w:rsidP="00540E90">
      <w:r>
        <w:t>se poate lipi</w:t>
      </w:r>
    </w:p>
    <w:p w14:paraId="57B1CEEB" w14:textId="77777777" w:rsidR="0099071E" w:rsidRDefault="00540E90" w:rsidP="00540E90">
      <w:r>
        <w:t>max. 12 V</w:t>
      </w:r>
    </w:p>
    <w:p w14:paraId="37634C3E" w14:textId="5B5BF0F3" w:rsidR="00481B83" w:rsidRPr="00C34403" w:rsidRDefault="00540E90" w:rsidP="00540E90">
      <w:r>
        <w:t>lungime: 1</w:t>
      </w:r>
      <w:r w:rsidR="0099071E">
        <w:t>1</w:t>
      </w:r>
      <w:r>
        <w:t>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0E9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2023-01-09T14:01:00Z</dcterms:modified>
</cp:coreProperties>
</file>